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46701639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711B6E">
        <w:rPr>
          <w:rFonts w:ascii="Arial" w:hAnsi="Arial" w:cs="Arial"/>
          <w:sz w:val="18"/>
          <w:szCs w:val="18"/>
        </w:rPr>
        <w:t>117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711B6E">
        <w:rPr>
          <w:rFonts w:ascii="Arial" w:hAnsi="Arial" w:cs="Arial"/>
          <w:sz w:val="18"/>
          <w:szCs w:val="18"/>
        </w:rPr>
        <w:t>18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4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5F8DE6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FD1331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 и 202</w:t>
      </w:r>
      <w:r w:rsidR="00FD1331">
        <w:rPr>
          <w:rFonts w:ascii="Arial" w:hAnsi="Arial" w:cs="Arial"/>
          <w:sz w:val="18"/>
          <w:szCs w:val="18"/>
        </w:rPr>
        <w:t>7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65C3407F" w:rsidR="00210CF7" w:rsidRPr="004046E1" w:rsidRDefault="00F251E3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Распределение бюджетных ассигнований на финансовое обеспечение реализации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муниципальных программ</w:t>
      </w:r>
      <w:r>
        <w:rPr>
          <w:rFonts w:ascii="Arial" w:hAnsi="Arial" w:cs="Arial"/>
          <w:b/>
          <w:bCs/>
          <w:sz w:val="28"/>
          <w:szCs w:val="28"/>
        </w:rPr>
        <w:t xml:space="preserve"> Краснополянского сельского поселения Байкаловского муниципального района Свердловской области на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FD1331">
        <w:rPr>
          <w:rFonts w:ascii="Arial" w:hAnsi="Arial" w:cs="Arial"/>
          <w:b/>
          <w:bCs/>
          <w:sz w:val="28"/>
          <w:szCs w:val="28"/>
        </w:rPr>
        <w:t>5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 и планов</w:t>
      </w:r>
      <w:r>
        <w:rPr>
          <w:rFonts w:ascii="Arial" w:hAnsi="Arial" w:cs="Arial"/>
          <w:b/>
          <w:bCs/>
          <w:sz w:val="28"/>
          <w:szCs w:val="28"/>
        </w:rPr>
        <w:t>ый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период 202</w:t>
      </w:r>
      <w:r w:rsidR="00FD1331">
        <w:rPr>
          <w:rFonts w:ascii="Arial" w:hAnsi="Arial" w:cs="Arial"/>
          <w:b/>
          <w:bCs/>
          <w:sz w:val="28"/>
          <w:szCs w:val="28"/>
        </w:rPr>
        <w:t>6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FD1331">
        <w:rPr>
          <w:rFonts w:ascii="Arial" w:hAnsi="Arial" w:cs="Arial"/>
          <w:b/>
          <w:bCs/>
          <w:sz w:val="28"/>
          <w:szCs w:val="28"/>
        </w:rPr>
        <w:t>7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51405AA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E4EDA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2B1CDF8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7C5C3E87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1D50C709" w:rsidR="00FB05F3" w:rsidRPr="00066AF6" w:rsidRDefault="0068264F" w:rsidP="000253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66A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EE2D7F" w:rsidRPr="00066A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 w:rsidR="00133A26" w:rsidRPr="00066A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3 611,3</w:t>
            </w:r>
          </w:p>
        </w:tc>
        <w:tc>
          <w:tcPr>
            <w:tcW w:w="2126" w:type="dxa"/>
          </w:tcPr>
          <w:p w14:paraId="0E466B06" w14:textId="73E8B3B5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99 600</w:t>
            </w:r>
            <w:r w:rsidR="00BA71C7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E846ADE" w14:textId="596AFE6F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92 574,7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2BC38BAD" w:rsidR="00210CF7" w:rsidRPr="00165EE7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5EE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133A26">
              <w:rPr>
                <w:rFonts w:ascii="Arial" w:hAnsi="Arial" w:cs="Arial"/>
                <w:color w:val="000000"/>
                <w:sz w:val="18"/>
                <w:szCs w:val="18"/>
              </w:rPr>
              <w:t> 099,7</w:t>
            </w:r>
          </w:p>
        </w:tc>
        <w:tc>
          <w:tcPr>
            <w:tcW w:w="2126" w:type="dxa"/>
          </w:tcPr>
          <w:p w14:paraId="04758FE7" w14:textId="02D3F412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  <w:tc>
          <w:tcPr>
            <w:tcW w:w="1843" w:type="dxa"/>
          </w:tcPr>
          <w:p w14:paraId="2D1E44EB" w14:textId="54B8EA7D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7D7098D1" w:rsidR="00210CF7" w:rsidRPr="00165EE7" w:rsidRDefault="000C52E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5EE7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  <w:r w:rsidR="00133A26">
              <w:rPr>
                <w:rFonts w:ascii="Arial" w:hAnsi="Arial" w:cs="Arial"/>
                <w:color w:val="000000"/>
                <w:sz w:val="18"/>
                <w:szCs w:val="18"/>
              </w:rPr>
              <w:t> 084,1</w:t>
            </w:r>
          </w:p>
        </w:tc>
        <w:tc>
          <w:tcPr>
            <w:tcW w:w="2126" w:type="dxa"/>
          </w:tcPr>
          <w:p w14:paraId="0D640732" w14:textId="7E4D4FBF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22 418,3</w:t>
            </w:r>
          </w:p>
        </w:tc>
        <w:tc>
          <w:tcPr>
            <w:tcW w:w="1843" w:type="dxa"/>
          </w:tcPr>
          <w:p w14:paraId="5174AF27" w14:textId="625244C9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17 329,6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1AC05C11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5E2742DE" w:rsidR="00210CF7" w:rsidRPr="00C97C28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133A26">
              <w:rPr>
                <w:rFonts w:ascii="Arial" w:hAnsi="Arial" w:cs="Arial"/>
                <w:color w:val="000000"/>
                <w:sz w:val="18"/>
                <w:szCs w:val="18"/>
              </w:rPr>
              <w:t>4 919,6</w:t>
            </w:r>
          </w:p>
        </w:tc>
        <w:tc>
          <w:tcPr>
            <w:tcW w:w="2126" w:type="dxa"/>
          </w:tcPr>
          <w:p w14:paraId="0BCEC526" w14:textId="3E23F35F" w:rsidR="00210CF7" w:rsidRPr="004E4EDA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4 060,2</w:t>
            </w:r>
          </w:p>
        </w:tc>
        <w:tc>
          <w:tcPr>
            <w:tcW w:w="1843" w:type="dxa"/>
          </w:tcPr>
          <w:p w14:paraId="166E01F9" w14:textId="5D40E6B1" w:rsidR="00210CF7" w:rsidRPr="004E4EDA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BA71C7"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277,3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5C31B503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4EE9C43D" w14:textId="02D31CCB" w:rsidR="00210CF7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  <w:r w:rsidR="00133A2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33A26">
              <w:rPr>
                <w:rFonts w:ascii="Arial" w:hAnsi="Arial" w:cs="Arial"/>
                <w:color w:val="000000"/>
                <w:sz w:val="18"/>
                <w:szCs w:val="18"/>
              </w:rPr>
              <w:t>66,7</w:t>
            </w:r>
          </w:p>
          <w:p w14:paraId="2D469B11" w14:textId="6D0389E0" w:rsidR="00EE2D7F" w:rsidRPr="00C97C28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B7AD60" w14:textId="2AD502A3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40 632,6</w:t>
            </w:r>
          </w:p>
        </w:tc>
        <w:tc>
          <w:tcPr>
            <w:tcW w:w="1843" w:type="dxa"/>
          </w:tcPr>
          <w:p w14:paraId="0982F952" w14:textId="0EBC5771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42 488,7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0945B184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29263CC2" w:rsidR="00210CF7" w:rsidRPr="00C97C28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33A2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5157C" w:rsidRPr="00C97C2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133A26">
              <w:rPr>
                <w:rFonts w:ascii="Arial" w:hAnsi="Arial" w:cs="Arial"/>
                <w:color w:val="000000"/>
                <w:sz w:val="18"/>
                <w:szCs w:val="18"/>
              </w:rPr>
              <w:t>43,3</w:t>
            </w:r>
          </w:p>
        </w:tc>
        <w:tc>
          <w:tcPr>
            <w:tcW w:w="2126" w:type="dxa"/>
          </w:tcPr>
          <w:p w14:paraId="1ED7DACC" w14:textId="7C2C43DE" w:rsidR="00210CF7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605,2</w:t>
            </w:r>
          </w:p>
        </w:tc>
        <w:tc>
          <w:tcPr>
            <w:tcW w:w="1843" w:type="dxa"/>
          </w:tcPr>
          <w:p w14:paraId="3D1C6AE2" w14:textId="048FFA88" w:rsidR="002D2673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631,2</w:t>
            </w:r>
          </w:p>
          <w:p w14:paraId="59F183B9" w14:textId="0D8B893C" w:rsidR="007B560B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1279F6AC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7AEFC3AB" w:rsidR="00210CF7" w:rsidRPr="00C97C28" w:rsidRDefault="009D4F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2 286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133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14:paraId="7DD81E24" w14:textId="0A3D348E" w:rsidR="009E4C72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649,5</w:t>
            </w:r>
          </w:p>
        </w:tc>
        <w:tc>
          <w:tcPr>
            <w:tcW w:w="1843" w:type="dxa"/>
          </w:tcPr>
          <w:p w14:paraId="67094536" w14:textId="6A25B88D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541,6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28BC778D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7918EAF3" w:rsidR="00210CF7" w:rsidRPr="00C97C28" w:rsidRDefault="007B560B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33A26">
              <w:rPr>
                <w:rFonts w:ascii="Arial" w:hAnsi="Arial" w:cs="Arial"/>
                <w:color w:val="000000"/>
                <w:sz w:val="18"/>
                <w:szCs w:val="18"/>
              </w:rPr>
              <w:t>5 902,8</w:t>
            </w:r>
          </w:p>
        </w:tc>
        <w:tc>
          <w:tcPr>
            <w:tcW w:w="2126" w:type="dxa"/>
          </w:tcPr>
          <w:p w14:paraId="40AC14F2" w14:textId="77777777" w:rsidR="00210CF7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6 865,0</w:t>
            </w:r>
          </w:p>
          <w:p w14:paraId="64899B94" w14:textId="67BD6D89" w:rsidR="004E4EDA" w:rsidRPr="004E4EDA" w:rsidRDefault="004E4EDA" w:rsidP="004E4E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225BDA" w14:textId="5ECFF6E2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7 465,5</w:t>
            </w:r>
          </w:p>
        </w:tc>
      </w:tr>
      <w:tr w:rsidR="009D4F1E" w14:paraId="5FD9980F" w14:textId="77777777">
        <w:tc>
          <w:tcPr>
            <w:tcW w:w="468" w:type="dxa"/>
          </w:tcPr>
          <w:p w14:paraId="180846A4" w14:textId="72F73775" w:rsidR="009D4F1E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108AB4FB" w14:textId="1F1E92EC" w:rsidR="009D4F1E" w:rsidRPr="00703D7B" w:rsidRDefault="009D4F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4F1E">
              <w:rPr>
                <w:rFonts w:ascii="Arial" w:hAnsi="Arial" w:cs="Arial"/>
                <w:sz w:val="18"/>
                <w:szCs w:val="18"/>
              </w:rPr>
              <w:t>Подпрограмма "Формирование жилищного фонда для переселения граждан из жилых помещений, признанных непригодными для проживания и (или) с высоким уровнем износа и обеспечение малоимущих граждан жилыми помещениями по договорам социального найма на территории Краснополянского сельского поселения"</w:t>
            </w:r>
          </w:p>
        </w:tc>
        <w:tc>
          <w:tcPr>
            <w:tcW w:w="1843" w:type="dxa"/>
          </w:tcPr>
          <w:p w14:paraId="344DCBE3" w14:textId="04DB4286" w:rsidR="009D4F1E" w:rsidRPr="00703D7B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06Ж0000000</w:t>
            </w:r>
          </w:p>
        </w:tc>
        <w:tc>
          <w:tcPr>
            <w:tcW w:w="2268" w:type="dxa"/>
          </w:tcPr>
          <w:p w14:paraId="2793A0FA" w14:textId="1B863FE9" w:rsidR="009D4F1E" w:rsidRPr="00C97C28" w:rsidRDefault="00133A26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4 664,3</w:t>
            </w:r>
          </w:p>
        </w:tc>
        <w:tc>
          <w:tcPr>
            <w:tcW w:w="2126" w:type="dxa"/>
          </w:tcPr>
          <w:p w14:paraId="659364AB" w14:textId="43CB5FB2" w:rsidR="009D4F1E" w:rsidRPr="004E4EDA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6289E9C2" w14:textId="45A52B3F" w:rsidR="009D4F1E" w:rsidRPr="004E4EDA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7329EFF7" w:rsidR="008D440D" w:rsidRPr="00F72A93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FFA814D" w14:textId="325179F4" w:rsidR="008D440D" w:rsidRPr="00703D7B" w:rsidRDefault="00FD1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2B1493D8" w:rsidR="008D440D" w:rsidRPr="00703D7B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1E303707" w14:textId="69E898B0" w:rsidR="008D440D" w:rsidRPr="00C97C28" w:rsidRDefault="00FD1331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44,7</w:t>
            </w:r>
          </w:p>
        </w:tc>
        <w:tc>
          <w:tcPr>
            <w:tcW w:w="2126" w:type="dxa"/>
          </w:tcPr>
          <w:p w14:paraId="3ABBDAF0" w14:textId="3E4F692B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  <w:tc>
          <w:tcPr>
            <w:tcW w:w="1843" w:type="dxa"/>
          </w:tcPr>
          <w:p w14:paraId="53CB0965" w14:textId="57CFD3B4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1AB4A601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9D4F1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3EF7AF20" w14:textId="3C824EC2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="00FD1331">
              <w:rPr>
                <w:rFonts w:ascii="Arial" w:hAnsi="Arial" w:cs="Arial"/>
                <w:sz w:val="18"/>
                <w:szCs w:val="18"/>
              </w:rPr>
              <w:t>Обеспечение жильем молодых семей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1A8E8B9C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</w:t>
            </w:r>
            <w:r w:rsidR="00FD1331">
              <w:rPr>
                <w:rFonts w:ascii="Arial" w:hAnsi="Arial" w:cs="Arial"/>
                <w:sz w:val="18"/>
                <w:szCs w:val="18"/>
              </w:rPr>
              <w:t>С</w:t>
            </w:r>
            <w:r w:rsidRPr="00703D7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2268" w:type="dxa"/>
          </w:tcPr>
          <w:p w14:paraId="6E578BE4" w14:textId="2AC9ADEF" w:rsidR="003F0C94" w:rsidRPr="00C97C28" w:rsidRDefault="00FD1331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14:paraId="2F9E8B3C" w14:textId="651AD292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1 529,0</w:t>
            </w:r>
          </w:p>
        </w:tc>
        <w:tc>
          <w:tcPr>
            <w:tcW w:w="1843" w:type="dxa"/>
          </w:tcPr>
          <w:p w14:paraId="70505BBA" w14:textId="2D2AC6D9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505981" w:rsidRPr="00505981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3749AB6B" w:rsidR="009A5E56" w:rsidRPr="00066AF6" w:rsidRDefault="0068264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66A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EE2D7F" w:rsidRPr="00066A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 w:rsidR="00133A26" w:rsidRPr="00066A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3 611,3</w:t>
            </w:r>
          </w:p>
        </w:tc>
        <w:tc>
          <w:tcPr>
            <w:tcW w:w="2126" w:type="dxa"/>
          </w:tcPr>
          <w:p w14:paraId="1DC1D824" w14:textId="239FB35E" w:rsidR="005F0A61" w:rsidRPr="00505981" w:rsidRDefault="00C93F0A" w:rsidP="005F0A6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059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99 600</w:t>
            </w:r>
            <w:r w:rsidR="00BA71C7" w:rsidRPr="005059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08DAF80" w14:textId="34383921" w:rsidR="009A5E56" w:rsidRPr="00505981" w:rsidRDefault="00C93F0A" w:rsidP="00A0616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059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92 574,7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0559" w14:textId="77777777" w:rsidR="00174E1C" w:rsidRDefault="00174E1C" w:rsidP="003F0C94">
      <w:r>
        <w:separator/>
      </w:r>
    </w:p>
  </w:endnote>
  <w:endnote w:type="continuationSeparator" w:id="0">
    <w:p w14:paraId="170B6D92" w14:textId="77777777" w:rsidR="00174E1C" w:rsidRDefault="00174E1C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C705F" w14:textId="77777777" w:rsidR="00174E1C" w:rsidRDefault="00174E1C" w:rsidP="003F0C94">
      <w:r>
        <w:separator/>
      </w:r>
    </w:p>
  </w:footnote>
  <w:footnote w:type="continuationSeparator" w:id="0">
    <w:p w14:paraId="036F5762" w14:textId="77777777" w:rsidR="00174E1C" w:rsidRDefault="00174E1C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2459"/>
    <w:rsid w:val="00047E9A"/>
    <w:rsid w:val="00066AF6"/>
    <w:rsid w:val="000A5241"/>
    <w:rsid w:val="000C52E1"/>
    <w:rsid w:val="0011044D"/>
    <w:rsid w:val="00133A26"/>
    <w:rsid w:val="00154650"/>
    <w:rsid w:val="00161C7B"/>
    <w:rsid w:val="00165EE7"/>
    <w:rsid w:val="00174E1C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4B146E"/>
    <w:rsid w:val="004E4EDA"/>
    <w:rsid w:val="00505981"/>
    <w:rsid w:val="00526E6C"/>
    <w:rsid w:val="00555325"/>
    <w:rsid w:val="005675F3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B7120"/>
    <w:rsid w:val="006E0383"/>
    <w:rsid w:val="006E4CB4"/>
    <w:rsid w:val="00703D7B"/>
    <w:rsid w:val="00711B6E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0699"/>
    <w:rsid w:val="007F7213"/>
    <w:rsid w:val="00812BD6"/>
    <w:rsid w:val="00843761"/>
    <w:rsid w:val="00851EA3"/>
    <w:rsid w:val="008559BE"/>
    <w:rsid w:val="008A0C36"/>
    <w:rsid w:val="008B1699"/>
    <w:rsid w:val="008B4538"/>
    <w:rsid w:val="008D440D"/>
    <w:rsid w:val="008F153C"/>
    <w:rsid w:val="009005A5"/>
    <w:rsid w:val="00920268"/>
    <w:rsid w:val="009415AC"/>
    <w:rsid w:val="00950C71"/>
    <w:rsid w:val="0095157C"/>
    <w:rsid w:val="009577D8"/>
    <w:rsid w:val="00975AD3"/>
    <w:rsid w:val="009969E8"/>
    <w:rsid w:val="009A5E56"/>
    <w:rsid w:val="009C63EA"/>
    <w:rsid w:val="009C6577"/>
    <w:rsid w:val="009D4F1E"/>
    <w:rsid w:val="009D5300"/>
    <w:rsid w:val="009E4C72"/>
    <w:rsid w:val="00A0616C"/>
    <w:rsid w:val="00A26AE0"/>
    <w:rsid w:val="00A31C31"/>
    <w:rsid w:val="00A37949"/>
    <w:rsid w:val="00A67691"/>
    <w:rsid w:val="00A73E47"/>
    <w:rsid w:val="00A9296C"/>
    <w:rsid w:val="00AE7CF9"/>
    <w:rsid w:val="00B023C8"/>
    <w:rsid w:val="00B0734A"/>
    <w:rsid w:val="00B1541A"/>
    <w:rsid w:val="00B32CF5"/>
    <w:rsid w:val="00B4475A"/>
    <w:rsid w:val="00B46FFC"/>
    <w:rsid w:val="00B54799"/>
    <w:rsid w:val="00B62A6F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41B51"/>
    <w:rsid w:val="00C562F6"/>
    <w:rsid w:val="00C93F0A"/>
    <w:rsid w:val="00C95634"/>
    <w:rsid w:val="00C97C28"/>
    <w:rsid w:val="00CB719E"/>
    <w:rsid w:val="00CC2977"/>
    <w:rsid w:val="00D05D9C"/>
    <w:rsid w:val="00D148B9"/>
    <w:rsid w:val="00D171FF"/>
    <w:rsid w:val="00D372D3"/>
    <w:rsid w:val="00D40788"/>
    <w:rsid w:val="00D93E02"/>
    <w:rsid w:val="00DA1331"/>
    <w:rsid w:val="00DB3EEC"/>
    <w:rsid w:val="00DB5A55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0762"/>
    <w:rsid w:val="00E66CD3"/>
    <w:rsid w:val="00E9158E"/>
    <w:rsid w:val="00E9282D"/>
    <w:rsid w:val="00E930E4"/>
    <w:rsid w:val="00EB5E13"/>
    <w:rsid w:val="00ED3F23"/>
    <w:rsid w:val="00EE287A"/>
    <w:rsid w:val="00EE2D7F"/>
    <w:rsid w:val="00EF39E8"/>
    <w:rsid w:val="00F053B4"/>
    <w:rsid w:val="00F11177"/>
    <w:rsid w:val="00F251E3"/>
    <w:rsid w:val="00F443A0"/>
    <w:rsid w:val="00F72A93"/>
    <w:rsid w:val="00F77E8C"/>
    <w:rsid w:val="00F90B1B"/>
    <w:rsid w:val="00FB05F3"/>
    <w:rsid w:val="00FB6A41"/>
    <w:rsid w:val="00FC49DE"/>
    <w:rsid w:val="00FD1331"/>
    <w:rsid w:val="00FD47AD"/>
    <w:rsid w:val="00FF2ED0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113</cp:revision>
  <cp:lastPrinted>2022-11-24T03:31:00Z</cp:lastPrinted>
  <dcterms:created xsi:type="dcterms:W3CDTF">2016-11-02T03:35:00Z</dcterms:created>
  <dcterms:modified xsi:type="dcterms:W3CDTF">2025-12-12T04:23:00Z</dcterms:modified>
</cp:coreProperties>
</file>